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3A871">
      <w:pPr>
        <w:widowControl/>
        <w:spacing w:line="226" w:lineRule="atLeast"/>
        <w:jc w:val="center"/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eastAsia="zh-CN"/>
        </w:rPr>
        <w:t>《</w:t>
      </w: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val="en-US" w:eastAsia="zh-CN"/>
        </w:rPr>
        <w:t>农产品质量与安全</w:t>
      </w: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eastAsia="zh-CN"/>
        </w:rPr>
        <w:t>》</w:t>
      </w: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val="en-US" w:eastAsia="zh-CN"/>
        </w:rPr>
        <w:t>期刊研究性论文模板</w:t>
      </w:r>
    </w:p>
    <w:p w14:paraId="36D0BD2F">
      <w:pPr>
        <w:widowControl/>
        <w:spacing w:line="226" w:lineRule="atLeast"/>
        <w:jc w:val="center"/>
        <w:rPr>
          <w:rFonts w:hint="eastAsia" w:ascii="黑体" w:hAnsi="黑体" w:eastAsia="黑体" w:cs="黑体"/>
          <w:b/>
          <w:bCs/>
          <w:color w:val="000000" w:themeColor="text1"/>
          <w:kern w:val="0"/>
          <w:sz w:val="44"/>
          <w:szCs w:val="44"/>
        </w:rPr>
      </w:pPr>
    </w:p>
    <w:p w14:paraId="45D63409">
      <w:pPr>
        <w:widowControl/>
        <w:numPr>
          <w:ilvl w:val="0"/>
          <w:numId w:val="1"/>
        </w:numPr>
        <w:spacing w:line="226" w:lineRule="atLeast"/>
        <w:ind w:left="420" w:leftChars="0" w:hanging="420" w:firstLineChars="0"/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yellow"/>
          <w:lang w:val="en-US" w:eastAsia="zh-CN"/>
        </w:rPr>
        <w:t>文章标题及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yellow"/>
        </w:rPr>
        <w:t>作者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yellow"/>
          <w:lang w:val="en-US" w:eastAsia="zh-CN"/>
        </w:rPr>
        <w:t>信息</w:t>
      </w:r>
    </w:p>
    <w:p w14:paraId="1C3F1533">
      <w:pPr>
        <w:widowControl/>
        <w:numPr>
          <w:ilvl w:val="0"/>
          <w:numId w:val="0"/>
        </w:numPr>
        <w:spacing w:line="226" w:lineRule="atLeast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</w:rPr>
        <w:t>样式如下：</w:t>
      </w:r>
    </w:p>
    <w:p w14:paraId="1751EC74">
      <w:pPr>
        <w:widowControl/>
        <w:numPr>
          <w:ilvl w:val="0"/>
          <w:numId w:val="0"/>
        </w:numPr>
        <w:spacing w:line="226" w:lineRule="atLeast"/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/>
        </w:rPr>
        <w:t>文章标题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</w:rPr>
        <w:t>（中英文）</w:t>
      </w:r>
    </w:p>
    <w:p w14:paraId="27869858">
      <w:pPr>
        <w:widowControl/>
        <w:numPr>
          <w:ilvl w:val="0"/>
          <w:numId w:val="0"/>
        </w:numPr>
        <w:spacing w:line="226" w:lineRule="atLeast"/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</w:rPr>
        <w:t>作者姓名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28"/>
          <w:szCs w:val="28"/>
          <w:highlight w:val="none"/>
          <w:vertAlign w:val="superscript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</w:rPr>
        <w:t>作者姓名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vertAlign w:val="superscript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</w:rPr>
        <w:t xml:space="preserve"> </w:t>
      </w:r>
    </w:p>
    <w:p w14:paraId="7611CD89">
      <w:pPr>
        <w:widowControl/>
        <w:numPr>
          <w:numId w:val="0"/>
        </w:numPr>
        <w:spacing w:line="226" w:lineRule="atLeast"/>
        <w:jc w:val="center"/>
        <w:rPr>
          <w:rFonts w:hint="default" w:ascii="宋体" w:hAnsi="宋体" w:eastAsia="宋体" w:cs="宋体"/>
          <w:b w:val="0"/>
          <w:bCs w:val="0"/>
          <w:color w:val="000000" w:themeColor="text1"/>
          <w:spacing w:val="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val="en-US" w:eastAsia="zh-CN"/>
        </w:rPr>
        <w:t>（1.中国农业科学院农业质量标准与检测技术研究所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eastAsia="zh-CN"/>
        </w:rPr>
        <w:t>，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val="en-US" w:eastAsia="zh-CN"/>
        </w:rPr>
        <w:t>北京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</w:rPr>
        <w:t xml:space="preserve"> 1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val="en-US" w:eastAsia="zh-CN"/>
        </w:rPr>
        <w:t xml:space="preserve">00081； 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</w:rPr>
        <w:t>2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val="en-US" w:eastAsia="zh-CN"/>
        </w:rPr>
        <w:t>.中国绿色食品发展中心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eastAsia="zh-CN"/>
        </w:rPr>
        <w:t>，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sz w:val="21"/>
          <w:szCs w:val="21"/>
          <w:lang w:val="en-US" w:eastAsia="zh-CN"/>
        </w:rPr>
        <w:t>北京 100081</w:t>
      </w:r>
      <w:r>
        <w:rPr>
          <w:rFonts w:hint="eastAsia" w:ascii="Times New Roman" w:hAnsi="宋体" w:eastAsia="宋体" w:cs="Times New Roman"/>
          <w:bCs/>
          <w:color w:val="000000" w:themeColor="text1"/>
          <w:spacing w:val="0"/>
          <w:kern w:val="0"/>
          <w:lang w:eastAsia="zh-CN"/>
        </w:rPr>
        <w:t>）</w:t>
      </w:r>
    </w:p>
    <w:p w14:paraId="36422F84">
      <w:pPr>
        <w:widowControl/>
        <w:numPr>
          <w:ilvl w:val="0"/>
          <w:numId w:val="0"/>
        </w:numPr>
        <w:spacing w:line="240" w:lineRule="auto"/>
        <w:ind w:firstLine="422" w:firstLineChars="200"/>
        <w:jc w:val="both"/>
        <w:rPr>
          <w:rFonts w:hint="eastAsia" w:ascii="Times New Roman" w:hAnsi="宋体" w:eastAsia="宋体" w:cs="Times New Roman"/>
          <w:b/>
          <w:bCs/>
          <w:color w:val="000000" w:themeColor="text1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宋体" w:eastAsia="宋体" w:cs="Times New Roman"/>
          <w:b/>
          <w:bCs/>
          <w:color w:val="000000" w:themeColor="text1"/>
          <w:kern w:val="0"/>
          <w:sz w:val="21"/>
          <w:szCs w:val="21"/>
          <w:lang w:val="en-US" w:eastAsia="zh-CN"/>
        </w:rPr>
        <w:t>格式要求：</w:t>
      </w:r>
    </w:p>
    <w:p w14:paraId="13F11B2C">
      <w:pPr>
        <w:widowControl/>
        <w:numPr>
          <w:ilvl w:val="0"/>
          <w:numId w:val="0"/>
        </w:numPr>
        <w:spacing w:line="240" w:lineRule="auto"/>
        <w:ind w:firstLine="420" w:firstLineChars="200"/>
        <w:jc w:val="both"/>
        <w:rPr>
          <w:rFonts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</w:rPr>
      </w:pPr>
      <w:r>
        <w:rPr>
          <w:rFonts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-SA"/>
        </w:rPr>
        <w:t>1.</w:t>
      </w:r>
      <w:r>
        <w:rPr>
          <w:rFonts w:hint="eastAsia"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中文标题为二号黑体，</w:t>
      </w:r>
      <w:r>
        <w:rPr>
          <w:rFonts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20</w:t>
      </w:r>
      <w:r>
        <w:rPr>
          <w:rFonts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字以内，标题中不</w:t>
      </w:r>
      <w:r>
        <w:rPr>
          <w:rFonts w:hint="eastAsia"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能</w:t>
      </w:r>
      <w:r>
        <w:rPr>
          <w:rFonts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使用不规范的缩略语、符号和代号，不常见的外文名词和化合物应写全称</w:t>
      </w:r>
      <w:r>
        <w:rPr>
          <w:rFonts w:hint="eastAsia"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eastAsia="zh-CN"/>
        </w:rPr>
        <w:t>。</w:t>
      </w:r>
    </w:p>
    <w:p w14:paraId="1A8E05F8">
      <w:pPr>
        <w:numPr>
          <w:ilvl w:val="0"/>
          <w:numId w:val="0"/>
        </w:numPr>
        <w:spacing w:line="240" w:lineRule="auto"/>
        <w:ind w:left="0" w:leftChars="0" w:firstLine="420" w:firstLineChars="200"/>
        <w:jc w:val="both"/>
        <w:rPr>
          <w:rFonts w:hint="eastAsia" w:ascii="Times New Roman" w:hAnsi="Times New Roman" w:eastAsia="宋体" w:cs="Times New Roman"/>
          <w:b w:val="0"/>
          <w:bCs/>
          <w:sz w:val="21"/>
          <w:szCs w:val="21"/>
          <w:lang w:eastAsia="zh-CN"/>
        </w:rPr>
      </w:pPr>
      <w:r>
        <w:rPr>
          <w:rFonts w:hint="eastAsia"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b w:val="0"/>
          <w:bCs/>
          <w:kern w:val="2"/>
          <w:sz w:val="21"/>
          <w:szCs w:val="21"/>
          <w:lang w:val="en-US" w:eastAsia="zh-CN" w:bidi="ar-SA"/>
        </w:rPr>
        <w:t>.</w:t>
      </w:r>
      <w:r>
        <w:rPr>
          <w:rFonts w:ascii="Times New Roman" w:hAnsi="宋体" w:eastAsia="宋体" w:cs="Times New Roman"/>
          <w:b w:val="0"/>
          <w:bCs/>
          <w:sz w:val="21"/>
          <w:szCs w:val="21"/>
        </w:rPr>
        <w:t>英文题名仅句首字母大写，拉丁学名和专用名词按其规定著录斜体及大小写形式书写</w:t>
      </w:r>
      <w:r>
        <w:rPr>
          <w:rFonts w:hint="eastAsia" w:ascii="Times New Roman" w:hAnsi="Times New Roman" w:eastAsia="宋体" w:cs="Times New Roman"/>
          <w:b w:val="0"/>
          <w:bCs/>
          <w:sz w:val="21"/>
          <w:szCs w:val="21"/>
          <w:lang w:eastAsia="zh-CN"/>
        </w:rPr>
        <w:t>）。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highlight w:val="none"/>
          <w:lang w:val="en-US" w:eastAsia="zh-CN"/>
        </w:rPr>
        <w:t>字体用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Times New Roman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，四号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highlight w:val="none"/>
          <w:lang w:val="en-US" w:eastAsia="zh-CN"/>
        </w:rPr>
        <w:t>。</w:t>
      </w:r>
    </w:p>
    <w:p w14:paraId="3C00ECFB">
      <w:pPr>
        <w:widowControl/>
        <w:numPr>
          <w:ilvl w:val="0"/>
          <w:numId w:val="0"/>
        </w:numPr>
        <w:spacing w:line="240" w:lineRule="auto"/>
        <w:ind w:left="0" w:leftChars="0" w:firstLine="42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</w:rPr>
      </w:pPr>
      <w:r>
        <w:rPr>
          <w:rFonts w:hint="eastAsia"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val="en-US" w:eastAsia="zh-CN" w:bidi="ar-SA"/>
        </w:rPr>
        <w:t>.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</w:rPr>
        <w:t>作者单位应为本研究开展时所在单位，注明正式对外名称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</w:rPr>
        <w:t>全称，标注到二级单位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</w:rPr>
        <w:t>，所在城市 邮编</w:t>
      </w:r>
      <w:r>
        <w:rPr>
          <w:rFonts w:hint="eastAsia" w:ascii="宋体" w:hAnsi="宋体" w:eastAsia="宋体" w:cs="宋体"/>
          <w:color w:val="000000" w:themeColor="text1"/>
          <w:kern w:val="0"/>
          <w:sz w:val="21"/>
          <w:szCs w:val="21"/>
          <w:lang w:eastAsia="zh-CN"/>
        </w:rPr>
        <w:t>。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:lang w:val="en-US" w:eastAsia="zh-CN"/>
        </w:rPr>
        <w:t>作者为四号楷体，单位为五号宋体。</w:t>
      </w:r>
    </w:p>
    <w:p w14:paraId="65BA3D51">
      <w:pPr>
        <w:widowControl/>
        <w:numPr>
          <w:ilvl w:val="0"/>
          <w:numId w:val="0"/>
        </w:numPr>
        <w:spacing w:line="240" w:lineRule="auto"/>
        <w:ind w:left="0" w:leftChars="0" w:firstLine="420" w:firstLineChars="200"/>
        <w:jc w:val="both"/>
        <w:rPr>
          <w:rFonts w:hint="eastAsia" w:ascii="宋体" w:hAnsi="宋体" w:eastAsia="宋体" w:cs="宋体"/>
          <w:bCs/>
          <w:color w:val="000000" w:themeColor="text1"/>
          <w:kern w:val="0"/>
          <w:sz w:val="21"/>
          <w:szCs w:val="21"/>
          <w:lang w:val="en-US" w:eastAsia="zh-CN"/>
        </w:rPr>
      </w:pPr>
      <w:bookmarkStart w:id="0" w:name="OLE_LINK69"/>
      <w:bookmarkStart w:id="1" w:name="OLE_LINK68"/>
      <w:bookmarkStart w:id="2" w:name="OLE_LINK97"/>
      <w:bookmarkStart w:id="3" w:name="OLE_LINK100"/>
      <w:r>
        <w:rPr>
          <w:rFonts w:hint="eastAsia" w:ascii="Times New Roman" w:hAnsi="宋体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 w:bidi="ar-SA"/>
        </w:rPr>
        <w:t>4</w:t>
      </w:r>
      <w:r>
        <w:rPr>
          <w:rFonts w:hint="eastAsia" w:ascii="宋体" w:hAnsi="宋体" w:eastAsia="宋体" w:cs="宋体"/>
          <w:bCs/>
          <w:color w:val="000000" w:themeColor="text1"/>
          <w:kern w:val="0"/>
          <w:sz w:val="21"/>
          <w:szCs w:val="21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本刊需提供</w:t>
      </w:r>
      <w:r>
        <w:rPr>
          <w:rFonts w:hint="eastAsia" w:ascii="宋体" w:hAnsi="宋体" w:eastAsia="宋体" w:cs="宋体"/>
          <w:sz w:val="21"/>
          <w:szCs w:val="21"/>
        </w:rPr>
        <w:t>第一作者和通信作者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简介，用五号宋体，作为首页脚注，格式如下：</w:t>
      </w:r>
      <w:r>
        <w:rPr>
          <w:rFonts w:hint="eastAsia" w:ascii="宋体" w:hAnsi="宋体" w:eastAsia="宋体" w:cs="宋体"/>
          <w:sz w:val="21"/>
          <w:szCs w:val="21"/>
        </w:rPr>
        <w:t>姓名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出生年份—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，职称，主要研究方向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E-mail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sz w:val="21"/>
          <w:szCs w:val="21"/>
        </w:rPr>
        <w:t>。</w:t>
      </w:r>
      <w:bookmarkEnd w:id="0"/>
      <w:bookmarkEnd w:id="1"/>
      <w:bookmarkEnd w:id="2"/>
      <w:bookmarkEnd w:id="3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同时注明联系方式，以便本刊编辑部联系。</w:t>
      </w:r>
    </w:p>
    <w:p w14:paraId="0881474D">
      <w:pPr>
        <w:widowControl/>
        <w:spacing w:line="301" w:lineRule="atLeast"/>
        <w:jc w:val="center"/>
        <w:rPr>
          <w:rFonts w:ascii="Times New Roman" w:hAnsi="宋体" w:eastAsia="宋体" w:cs="Times New Roman"/>
          <w:b/>
          <w:bCs/>
          <w:color w:val="000000"/>
          <w:kern w:val="0"/>
        </w:rPr>
      </w:pPr>
    </w:p>
    <w:p w14:paraId="12DA56A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13" w:afterLines="50" w:line="301" w:lineRule="atLeast"/>
        <w:ind w:left="420" w:leftChars="0" w:hanging="420" w:firstLineChars="0"/>
        <w:jc w:val="left"/>
        <w:textAlignment w:val="auto"/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  <w:highlight w:val="yellow"/>
          <w:lang w:val="en-US" w:eastAsia="zh-CN"/>
        </w:rPr>
        <w:t>摘要和关键词</w:t>
      </w:r>
    </w:p>
    <w:p w14:paraId="70762AB6">
      <w:pPr>
        <w:widowControl/>
        <w:spacing w:line="240" w:lineRule="auto"/>
        <w:ind w:firstLine="422" w:firstLineChars="200"/>
        <w:jc w:val="both"/>
        <w:rPr>
          <w:rFonts w:ascii="Times New Roman" w:hAnsi="Times New Roman" w:eastAsia="宋体" w:cs="Times New Roman"/>
          <w:color w:val="00000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</w:rPr>
        <w:t>摘要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要求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中文摘要的编写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不应出现图、表、数学公式、化学结构式和非公知公用的符号、术语、缩略语和参考文献。对于研究性论文应写成报道性摘要，至少</w:t>
      </w:r>
      <w:r>
        <w:rPr>
          <w:rFonts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5～6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个整句，内容包括目的、方法、结果、结论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四要素缺一不可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等。摘要应具有独立性和自明性，即不阅读全文，就能获得全文的主要信息。</w:t>
      </w:r>
      <w:r>
        <w:rPr>
          <w:rFonts w:ascii="Times New Roman" w:hAnsi="宋体" w:eastAsia="宋体" w:cs="Times New Roman"/>
          <w:bCs/>
          <w:color w:val="auto"/>
          <w:kern w:val="0"/>
          <w:sz w:val="21"/>
          <w:szCs w:val="21"/>
        </w:rPr>
        <w:t>不要</w:t>
      </w:r>
      <w:r>
        <w:rPr>
          <w:rFonts w:ascii="Times New Roman" w:hAnsi="宋体" w:eastAsia="宋体" w:cs="Times New Roman"/>
          <w:bCs/>
          <w:color w:val="000000"/>
          <w:kern w:val="0"/>
          <w:sz w:val="21"/>
          <w:szCs w:val="21"/>
        </w:rPr>
        <w:t>重复题目，而是给出文中的主要信息、关键步骤或数据，以便于检索。特别注意所述内容均应包含在正文中，且与正文数据一致。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摘要中首次出现的英文缩写名，不能直接用英文缩写形式，需用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eastAsia="zh-CN"/>
        </w:rPr>
        <w:t>“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中文名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英文全名，英文缩写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）”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形式。字数要求不少于</w:t>
      </w:r>
      <w:r>
        <w:rPr>
          <w:rFonts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300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字。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摘要为小五号宋体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highlight w:val="none"/>
          <w:lang w:val="en-US" w:eastAsia="zh-CN"/>
        </w:rPr>
        <w:t>同时附英文摘要，字体用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Times New Roman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，小五号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highlight w:val="none"/>
          <w:lang w:val="en-US" w:eastAsia="zh-CN"/>
        </w:rPr>
        <w:t>。</w:t>
      </w:r>
    </w:p>
    <w:p w14:paraId="53D23842">
      <w:pPr>
        <w:widowControl/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关键词要求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选择能反映文章主要内容特征的、准确的关键词，一般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4～8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个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，关键词之间用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“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；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”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相隔，结束处不用标点符号。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关键词为小五号宋体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highlight w:val="none"/>
          <w:lang w:val="en-US" w:eastAsia="zh-CN"/>
        </w:rPr>
        <w:t>同时附英文关键词，字体用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Times New Roman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，小五号。</w:t>
      </w:r>
    </w:p>
    <w:p w14:paraId="046CA95E">
      <w:pPr>
        <w:widowControl/>
        <w:spacing w:line="240" w:lineRule="auto"/>
        <w:ind w:firstLine="420" w:firstLineChars="200"/>
        <w:jc w:val="left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</w:pPr>
    </w:p>
    <w:p w14:paraId="33E5D58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13" w:beforeLines="50" w:after="213" w:afterLines="50" w:line="301" w:lineRule="atLeast"/>
        <w:ind w:left="420" w:leftChars="0" w:hanging="420" w:firstLineChars="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yellow"/>
          <w:lang w:val="en-US" w:eastAsia="zh-CN"/>
        </w:rPr>
        <w:t>正文</w:t>
      </w:r>
    </w:p>
    <w:p w14:paraId="0E5F6923">
      <w:pPr>
        <w:widowControl/>
        <w:spacing w:line="240" w:lineRule="auto"/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本刊标题采用一、（一）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.（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）四级标题形式。其中一级标题为四号黑体，二级标题为五号黑体，其余标题及正文全部用宋体。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正文要求数字与英文单位之间空一格，百分号与数字之间不需要加空格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，</w:t>
      </w:r>
    </w:p>
    <w:p w14:paraId="6BDAB0EC">
      <w:pPr>
        <w:widowControl/>
        <w:spacing w:line="240" w:lineRule="auto"/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首先写引言，本刊引言不用标题，应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开门见山，言简意赅，不要与摘要雷同或成为摘要的注释。引言内容须包括研究背景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+当前相关研究综述）+提出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为什么需要进行更多的研究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本文的研究目的，即本研究的切入点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+本文要做什么。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应避免使用“本研究达到国内领先水平或国际水平，首次提出……，本研究在国内尚属空白，本研究在国内还未见报道等”等自我夸大的评价语句，除非有充分证据证明其真实性。</w:t>
      </w:r>
    </w:p>
    <w:p w14:paraId="26D34BFB">
      <w:pPr>
        <w:autoSpaceDE w:val="0"/>
        <w:autoSpaceDN w:val="0"/>
        <w:adjustRightInd w:val="0"/>
        <w:ind w:firstLine="482" w:firstLineChars="200"/>
        <w:rPr>
          <w:rFonts w:ascii="Times New Roman" w:hAnsi="Times New Roman" w:eastAsia="宋体" w:cs="Times New Roman"/>
          <w:b/>
          <w:color w:val="FF0000"/>
          <w:kern w:val="0"/>
        </w:rPr>
      </w:pPr>
    </w:p>
    <w:p w14:paraId="23739F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3" w:afterLines="50" w:line="301" w:lineRule="atLeast"/>
        <w:ind w:left="363" w:hanging="363"/>
        <w:jc w:val="left"/>
        <w:textAlignment w:val="auto"/>
        <w:rPr>
          <w:rFonts w:hint="eastAsia" w:ascii="黑体" w:hAnsi="黑体" w:eastAsia="黑体" w:cs="黑体"/>
          <w:b w:val="0"/>
          <w:bCs w:val="0"/>
          <w:color w:val="333333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none"/>
        </w:rPr>
        <w:t>材料与方法</w:t>
      </w:r>
    </w:p>
    <w:p w14:paraId="5855B3A2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333333"/>
          <w:kern w:val="0"/>
          <w:sz w:val="21"/>
          <w:szCs w:val="21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/>
        </w:rPr>
        <w:t>一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eastAsia="zh-CN"/>
        </w:rPr>
        <w:t>）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</w:rPr>
        <w:t>材料与试剂</w:t>
      </w:r>
    </w:p>
    <w:p w14:paraId="0C2B1EC7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原料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只标注主要的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：购买地点或产地。对于生物来源的实验材料，一定要给出其正式拉丁文学名（各地俗名叫法不一，可能会造成误解）。</w:t>
      </w:r>
    </w:p>
    <w:p w14:paraId="7E6E43E0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试剂格式要求：化学试剂名称（纯度级别，生产单位全称），各试剂之间用分号分隔。</w:t>
      </w:r>
    </w:p>
    <w:p w14:paraId="1CB025BC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333333"/>
          <w:kern w:val="0"/>
          <w:sz w:val="21"/>
          <w:szCs w:val="21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/>
        </w:rPr>
        <w:t>二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eastAsia="zh-CN"/>
        </w:rPr>
        <w:t>）仪器与设备</w:t>
      </w:r>
    </w:p>
    <w:p w14:paraId="162B07C7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仪器设备格式要求：型号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+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名称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[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精密度或误差范围，生产单位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需要注明国别或生产场地</w:t>
      </w:r>
      <w:r>
        <w:rPr>
          <w:rFonts w:hint="eastAsia" w:ascii="Times New Roman" w:hAnsi="Times New Roman" w:eastAsia="宋体" w:cs="Times New Roman"/>
          <w:color w:val="auto"/>
          <w:kern w:val="0"/>
          <w:sz w:val="21"/>
          <w:szCs w:val="21"/>
          <w:lang w:eastAsia="zh-CN"/>
        </w:rPr>
        <w:t>）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]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，各仪器之间用分号分隔。</w:t>
      </w:r>
    </w:p>
    <w:p w14:paraId="4879B666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  <w:highlight w:val="none"/>
        </w:rPr>
        <w:t>例如：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  <w:t>IKA MS3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漩涡混合器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德国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  <w:t>IKA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公司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；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  <w:t>Milli-Q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去离子水发生器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美国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  <w:t>Millipore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公司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  <w:t>; AB Sciex CESI 8000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高性能电喷雾离子化系统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上海</w:t>
      </w:r>
      <w:r>
        <w:rPr>
          <w:rFonts w:ascii="Times New Roman" w:hAnsi="Times New Roman" w:eastAsia="宋体" w:cs="Times New Roman"/>
          <w:b w:val="0"/>
          <w:bCs/>
          <w:color w:val="000000"/>
          <w:kern w:val="0"/>
          <w:sz w:val="21"/>
          <w:szCs w:val="21"/>
        </w:rPr>
        <w:t>SCIEX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分析仪器贸易有限公司</w:t>
      </w:r>
      <w:r>
        <w:rPr>
          <w:rFonts w:hint="eastAsia" w:ascii="Times New Roman" w:hAnsi="Times New Roman" w:eastAsia="宋体" w:cs="Times New Roman"/>
          <w:b w:val="0"/>
          <w:bCs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b w:val="0"/>
          <w:bCs/>
          <w:color w:val="000000"/>
          <w:kern w:val="0"/>
          <w:sz w:val="21"/>
          <w:szCs w:val="21"/>
        </w:rPr>
        <w:t>。</w:t>
      </w:r>
    </w:p>
    <w:p w14:paraId="3E2B836B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val="en-US" w:eastAsia="zh-CN"/>
        </w:rPr>
        <w:t>三</w:t>
      </w:r>
      <w:r>
        <w:rPr>
          <w:rFonts w:hint="eastAsia" w:ascii="黑体" w:hAnsi="黑体" w:eastAsia="黑体" w:cs="黑体"/>
          <w:color w:val="000000"/>
          <w:kern w:val="0"/>
          <w:sz w:val="21"/>
          <w:szCs w:val="21"/>
          <w:lang w:eastAsia="zh-CN"/>
        </w:rPr>
        <w:t>）实验方法</w:t>
      </w:r>
    </w:p>
    <w:p w14:paraId="77DD855A">
      <w:pPr>
        <w:autoSpaceDE w:val="0"/>
        <w:autoSpaceDN w:val="0"/>
        <w:adjustRightInd w:val="0"/>
        <w:ind w:firstLine="420" w:firstLineChars="200"/>
        <w:jc w:val="left"/>
        <w:rPr>
          <w:rFonts w:ascii="Times New Roman" w:hAnsi="宋体" w:eastAsia="宋体" w:cs="Times New Roman"/>
          <w:kern w:val="0"/>
          <w:sz w:val="21"/>
          <w:szCs w:val="21"/>
        </w:rPr>
      </w:pPr>
      <w:r>
        <w:rPr>
          <w:rFonts w:ascii="Times New Roman" w:hAnsi="宋体" w:eastAsia="宋体" w:cs="Times New Roman"/>
          <w:kern w:val="0"/>
          <w:sz w:val="21"/>
          <w:szCs w:val="21"/>
        </w:rPr>
        <w:t>写清楚实验设计思路、设计方法、重复次数、统计方法等。新的方法要说明清楚原理、步骤，若研究方法是来自于某篇文献或参考国标，则只需注明文献出处，无需详细叙述。</w:t>
      </w:r>
    </w:p>
    <w:p w14:paraId="22A12D3D">
      <w:pPr>
        <w:autoSpaceDE w:val="0"/>
        <w:autoSpaceDN w:val="0"/>
        <w:adjustRightInd w:val="0"/>
        <w:ind w:firstLine="420" w:firstLineChars="200"/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b w:val="0"/>
          <w:bCs/>
          <w:color w:val="auto"/>
          <w:kern w:val="0"/>
          <w:sz w:val="21"/>
          <w:szCs w:val="21"/>
        </w:rPr>
        <w:t>计算公式</w:t>
      </w:r>
      <w:r>
        <w:rPr>
          <w:rFonts w:hint="eastAsia" w:ascii="Times New Roman" w:hAnsi="宋体" w:eastAsia="宋体" w:cs="Times New Roman"/>
          <w:b w:val="0"/>
          <w:bCs/>
          <w:color w:val="auto"/>
          <w:kern w:val="0"/>
          <w:sz w:val="21"/>
          <w:szCs w:val="21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如含有相除内容的公式请排为分式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建议作者使用数学公式编辑器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，以便于区分分子、分母。式中涉及的物理量请用国家规定的量符号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注意用斜体，下角标不斜体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表示，然后对式中量符号的具体含义做说明。</w:t>
      </w:r>
    </w:p>
    <w:p w14:paraId="65A4C79A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b w:val="0"/>
          <w:bCs/>
          <w:color w:val="auto"/>
          <w:kern w:val="0"/>
          <w:sz w:val="21"/>
          <w:szCs w:val="21"/>
        </w:rPr>
        <w:t>数据处理</w:t>
      </w:r>
      <w:r>
        <w:rPr>
          <w:rFonts w:hint="eastAsia" w:ascii="Times New Roman" w:hAnsi="宋体" w:eastAsia="宋体" w:cs="Times New Roman"/>
          <w:b w:val="0"/>
          <w:bCs/>
          <w:color w:val="auto"/>
          <w:kern w:val="0"/>
          <w:sz w:val="21"/>
          <w:szCs w:val="21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须说明数据处理的方法，制表、绘图相关软件等。</w:t>
      </w:r>
    </w:p>
    <w:p w14:paraId="72DC63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3" w:afterLines="50" w:line="301" w:lineRule="atLeast"/>
        <w:ind w:left="363" w:hanging="363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  <w:t>二、结果与分析</w:t>
      </w:r>
    </w:p>
    <w:p w14:paraId="5D65259C">
      <w:pPr>
        <w:widowControl/>
        <w:spacing w:line="301" w:lineRule="atLeast"/>
        <w:ind w:firstLine="422" w:firstLineChars="200"/>
        <w:jc w:val="both"/>
        <w:rPr>
          <w:rFonts w:ascii="Times New Roman" w:hAnsi="Times New Roman" w:eastAsia="宋体" w:cs="Times New Roman"/>
          <w:color w:val="333333"/>
          <w:kern w:val="0"/>
          <w:sz w:val="21"/>
          <w:szCs w:val="21"/>
        </w:rPr>
      </w:pPr>
      <w:r>
        <w:rPr>
          <w:rFonts w:ascii="Times New Roman" w:hAnsi="宋体" w:eastAsia="宋体" w:cs="Times New Roman"/>
          <w:b/>
          <w:color w:val="auto"/>
          <w:kern w:val="0"/>
          <w:sz w:val="21"/>
          <w:szCs w:val="21"/>
        </w:rPr>
        <w:t>正文部分</w:t>
      </w:r>
      <w:r>
        <w:rPr>
          <w:rFonts w:hint="eastAsia" w:ascii="Times New Roman" w:hAnsi="宋体" w:eastAsia="宋体" w:cs="Times New Roman"/>
          <w:b/>
          <w:color w:val="auto"/>
          <w:kern w:val="0"/>
          <w:sz w:val="21"/>
          <w:szCs w:val="21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应简洁明了、条理清楚、层次分明。对结果的分析要有图、表数据的佐证，分析所得结论要与图、表显示的结果相一致。（注意方法优化、建立类的文章都需要先出现条件优化过程以及相关数据图表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, 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再出现方法学验证过程）。</w:t>
      </w:r>
    </w:p>
    <w:p w14:paraId="1424C8D6">
      <w:pPr>
        <w:widowControl/>
        <w:spacing w:line="301" w:lineRule="atLeast"/>
        <w:ind w:firstLine="420" w:firstLineChars="200"/>
        <w:jc w:val="left"/>
        <w:rPr>
          <w:rFonts w:ascii="Times New Roman" w:hAnsi="宋体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b w:val="0"/>
          <w:bCs/>
          <w:color w:val="auto"/>
          <w:kern w:val="0"/>
          <w:sz w:val="21"/>
          <w:szCs w:val="21"/>
        </w:rPr>
        <w:t>表格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应分别叙述本研究分项实验得出的主要结果，应有基础数据以及依据具体数据统计分析得来的二级或三级数据。要对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</w:rPr>
        <w:t>图表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统计、分析数据之后显示出来的信息予以描述，可对分项实验结果的逻辑关系进行阐述。要求层次分明，条理清晰。</w:t>
      </w:r>
    </w:p>
    <w:p w14:paraId="17E19A92">
      <w:pPr>
        <w:widowControl/>
        <w:spacing w:line="301" w:lineRule="atLeast"/>
        <w:ind w:firstLine="420" w:firstLineChars="200"/>
        <w:jc w:val="left"/>
        <w:rPr>
          <w:rFonts w:ascii="Times New Roman" w:hAnsi="Times New Roman" w:eastAsia="宋体" w:cs="Times New Roman"/>
          <w:b w:val="0"/>
          <w:bCs/>
          <w:color w:val="auto"/>
          <w:kern w:val="0"/>
          <w:sz w:val="21"/>
          <w:szCs w:val="21"/>
          <w:highlight w:val="none"/>
        </w:rPr>
      </w:pPr>
      <w:r>
        <w:rPr>
          <w:rFonts w:ascii="Times New Roman" w:hAnsi="宋体" w:eastAsia="宋体" w:cs="Times New Roman"/>
          <w:b w:val="0"/>
          <w:bCs/>
          <w:color w:val="auto"/>
          <w:kern w:val="0"/>
          <w:sz w:val="21"/>
          <w:szCs w:val="21"/>
          <w:highlight w:val="none"/>
        </w:rPr>
        <w:t>文中只附必要的图和表，切忌与文字表述重复。</w:t>
      </w:r>
    </w:p>
    <w:p w14:paraId="1E859D90">
      <w:pPr>
        <w:widowControl/>
        <w:spacing w:line="301" w:lineRule="atLeast"/>
        <w:ind w:firstLine="422" w:firstLineChars="200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ascii="Times New Roman" w:hAnsi="宋体" w:eastAsia="宋体" w:cs="Times New Roman"/>
          <w:b/>
          <w:bCs/>
          <w:color w:val="000000"/>
          <w:kern w:val="0"/>
          <w:sz w:val="21"/>
          <w:szCs w:val="21"/>
        </w:rPr>
        <w:t>图表的格式要求：</w:t>
      </w:r>
    </w:p>
    <w:p w14:paraId="1B4F347B">
      <w:pPr>
        <w:widowControl/>
        <w:spacing w:line="301" w:lineRule="atLeast"/>
        <w:ind w:firstLine="420" w:firstLineChars="200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1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表格为三线表，必要时可加辅助线。</w:t>
      </w:r>
    </w:p>
    <w:p w14:paraId="17D3DB62">
      <w:pPr>
        <w:widowControl/>
        <w:spacing w:line="301" w:lineRule="atLeast"/>
        <w:ind w:firstLine="420" w:firstLineChars="200"/>
        <w:rPr>
          <w:rFonts w:ascii="Times New Roman" w:hAnsi="宋体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图、表须在合适位置插入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先出现文字介绍，如图几，后出现图表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，并按在文稿中出现的先后次序以阿拉伯数字编号。</w:t>
      </w:r>
    </w:p>
    <w:p w14:paraId="7A127AD1">
      <w:pPr>
        <w:widowControl/>
        <w:spacing w:line="301" w:lineRule="atLeast"/>
        <w:ind w:firstLine="420" w:firstLineChars="200"/>
        <w:rPr>
          <w:rFonts w:ascii="Times New Roman" w:hAnsi="宋体" w:eastAsia="宋体" w:cs="Times New Roman"/>
          <w:color w:val="auto"/>
          <w:kern w:val="0"/>
          <w:sz w:val="21"/>
          <w:szCs w:val="21"/>
        </w:rPr>
      </w:pP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图、表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</w:rPr>
        <w:t>中数据有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重复实验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</w:rPr>
        <w:t>时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需要注明重复次数与标准偏差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</w:rPr>
        <w:t>值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  <w:lang w:eastAsia="zh-CN"/>
        </w:rPr>
        <w:t>（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</w:rPr>
        <w:t>表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  <w:lang w:eastAsia="zh-CN"/>
        </w:rPr>
        <w:t>）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</w:rPr>
        <w:t>或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标准偏差线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图</w:t>
      </w:r>
      <w:r>
        <w:rPr>
          <w:rFonts w:hint="eastAsia" w:ascii="Times New Roman" w:hAnsi="宋体" w:eastAsia="宋体" w:cs="Times New Roman"/>
          <w:color w:val="auto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auto"/>
          <w:kern w:val="0"/>
          <w:sz w:val="21"/>
          <w:szCs w:val="21"/>
        </w:rPr>
        <w:t>。</w:t>
      </w:r>
    </w:p>
    <w:p w14:paraId="108A9D06">
      <w:pPr>
        <w:widowControl/>
        <w:spacing w:line="301" w:lineRule="atLeast"/>
        <w:ind w:firstLine="420" w:firstLineChars="200"/>
        <w:rPr>
          <w:rFonts w:ascii="Times New Roman" w:hAnsi="宋体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图要求准确、清晰、可辨，以便于审稿、排版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；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图线条应为黑色1磅粗；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图中不允许出现背景横线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; 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横纵坐标的刻度要朝里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横纵坐标标题需要使用中文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坐</w:t>
      </w:r>
      <w:bookmarkStart w:id="4" w:name="OLE_LINK28"/>
      <w:bookmarkStart w:id="5" w:name="OLE_LINK29"/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标名称单位格式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eastAsia="zh-CN"/>
        </w:rPr>
        <w:t>：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名称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单个单位，名称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（复合单位）</w:t>
      </w:r>
      <w:bookmarkEnd w:id="4"/>
      <w:bookmarkEnd w:id="5"/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。</w:t>
      </w:r>
    </w:p>
    <w:p w14:paraId="2FE063C6">
      <w:pPr>
        <w:widowControl/>
        <w:spacing w:line="301" w:lineRule="atLeast"/>
        <w:ind w:firstLine="420" w:firstLineChars="200"/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（5）图题在图下方，表题在表上方。注明表中相关字母、符号或上标等需要特殊注释的需要在表下说明（非必须项）。</w:t>
      </w:r>
    </w:p>
    <w:p w14:paraId="2B563648">
      <w:pPr>
        <w:widowControl/>
        <w:spacing w:line="301" w:lineRule="atLeast"/>
        <w:ind w:left="360" w:hanging="36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none"/>
          <w:lang w:val="en-US" w:eastAsia="zh-CN"/>
        </w:rPr>
        <w:t>三、结论（与讨论）</w:t>
      </w:r>
    </w:p>
    <w:p w14:paraId="5F631FF9">
      <w:pPr>
        <w:widowControl/>
        <w:spacing w:line="301" w:lineRule="atLeast"/>
        <w:ind w:left="360" w:hanging="36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highlight w:val="yellow"/>
          <w:lang w:val="en-US" w:eastAsia="zh-CN"/>
        </w:rPr>
      </w:pPr>
    </w:p>
    <w:p w14:paraId="3FA94302">
      <w:pPr>
        <w:widowControl/>
        <w:jc w:val="left"/>
        <w:rPr>
          <w:rFonts w:ascii="Times New Roman" w:hAnsi="Times New Roman" w:eastAsia="宋体" w:cs="Times New Roman"/>
          <w:b/>
          <w:color w:val="000000"/>
          <w:kern w:val="0"/>
        </w:rPr>
      </w:pPr>
    </w:p>
    <w:p w14:paraId="50851C9C">
      <w:pPr>
        <w:widowControl/>
        <w:numPr>
          <w:ilvl w:val="0"/>
          <w:numId w:val="2"/>
        </w:numPr>
        <w:ind w:left="420" w:leftChars="0" w:hanging="420" w:firstLineChars="0"/>
        <w:jc w:val="left"/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  <w:highlight w:val="yellow"/>
          <w:lang w:val="en-US" w:eastAsia="zh-CN"/>
        </w:rPr>
        <w:t>参考文献</w:t>
      </w:r>
      <w:bookmarkStart w:id="6" w:name="_GoBack"/>
      <w:bookmarkEnd w:id="6"/>
    </w:p>
    <w:p w14:paraId="5074D84D">
      <w:pPr>
        <w:widowControl/>
        <w:ind w:firstLine="420" w:firstLineChars="200"/>
        <w:jc w:val="both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1"/>
          <w:szCs w:val="21"/>
          <w:lang w:val="en-US" w:eastAsia="zh-CN"/>
        </w:rPr>
        <w:t>参考文献正文用小五号宋体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本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刊论文参照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GB/T 7714—20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5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《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 xml:space="preserve">信息与文献  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参考文献著录规则》著录参考文献。列出与文章切实相关的国内外资料，特别要引用国内外最近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3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年相关文献。研究性论文引用参考文献数量不应低于</w:t>
      </w:r>
      <w:r>
        <w:rPr>
          <w:rFonts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</w:rPr>
        <w:t>20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篇（</w:t>
      </w:r>
      <w:r>
        <w:rPr>
          <w:rFonts w:ascii="Times New Roman" w:hAnsi="宋体" w:eastAsia="宋体" w:cs="Times New Roman"/>
          <w:b w:val="0"/>
          <w:bCs/>
          <w:color w:val="auto"/>
          <w:kern w:val="0"/>
          <w:sz w:val="21"/>
          <w:szCs w:val="21"/>
        </w:rPr>
        <w:t>标准类文献不计数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）。</w:t>
      </w:r>
    </w:p>
    <w:p w14:paraId="6F82F67C">
      <w:pPr>
        <w:widowControl/>
        <w:spacing w:line="226" w:lineRule="atLeast"/>
        <w:ind w:firstLine="420" w:firstLineChars="200"/>
        <w:rPr>
          <w:rFonts w:ascii="Times New Roman" w:hAnsi="Times New Roman" w:eastAsia="宋体" w:cs="Times New Roman"/>
          <w:b w:val="0"/>
          <w:bCs w:val="0"/>
          <w:color w:val="FF0000"/>
          <w:kern w:val="0"/>
        </w:rPr>
      </w:pP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研究性论文总体要求字数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在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5000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~10000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字，文字复制比不超过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0"/>
          <w:sz w:val="21"/>
          <w:szCs w:val="21"/>
          <w:lang w:val="en-US" w:eastAsia="zh-CN"/>
        </w:rPr>
        <w:t>20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%。</w:t>
      </w:r>
    </w:p>
    <w:p w14:paraId="1ECEEDD2">
      <w:pPr>
        <w:ind w:firstLine="480" w:firstLineChars="200"/>
        <w:rPr>
          <w:rFonts w:ascii="Times New Roman" w:hAnsi="宋体" w:eastAsia="宋体" w:cs="Times New Roman"/>
        </w:rPr>
      </w:pPr>
    </w:p>
    <w:p w14:paraId="0C74428D">
      <w:pPr>
        <w:rPr>
          <w:rFonts w:ascii="Times New Roman" w:hAnsi="Times New Roman" w:eastAsia="宋体" w:cs="Times New Roman"/>
        </w:rPr>
      </w:pPr>
    </w:p>
    <w:sectPr>
      <w:headerReference r:id="rId3" w:type="default"/>
      <w:footnotePr>
        <w:numFmt w:val="chicago"/>
      </w:footnote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92E0A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A09374"/>
    <w:multiLevelType w:val="singleLevel"/>
    <w:tmpl w:val="C8A0937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612B19C5"/>
    <w:multiLevelType w:val="singleLevel"/>
    <w:tmpl w:val="612B19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chicago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2E4C"/>
    <w:rsid w:val="00003946"/>
    <w:rsid w:val="000332B1"/>
    <w:rsid w:val="0004228A"/>
    <w:rsid w:val="000B2D8B"/>
    <w:rsid w:val="000C1A6F"/>
    <w:rsid w:val="000D71D4"/>
    <w:rsid w:val="0010209A"/>
    <w:rsid w:val="00120968"/>
    <w:rsid w:val="00143AA6"/>
    <w:rsid w:val="001458BE"/>
    <w:rsid w:val="00145B46"/>
    <w:rsid w:val="00165F2A"/>
    <w:rsid w:val="001679F4"/>
    <w:rsid w:val="001809F0"/>
    <w:rsid w:val="001A647F"/>
    <w:rsid w:val="001C27DE"/>
    <w:rsid w:val="001E01C6"/>
    <w:rsid w:val="002225CC"/>
    <w:rsid w:val="002268AE"/>
    <w:rsid w:val="002A18AD"/>
    <w:rsid w:val="002A5ED8"/>
    <w:rsid w:val="002D6EA6"/>
    <w:rsid w:val="002D6EAE"/>
    <w:rsid w:val="002F63EA"/>
    <w:rsid w:val="00312650"/>
    <w:rsid w:val="00313203"/>
    <w:rsid w:val="003577CF"/>
    <w:rsid w:val="003917CC"/>
    <w:rsid w:val="003A23FE"/>
    <w:rsid w:val="003A2672"/>
    <w:rsid w:val="003F129F"/>
    <w:rsid w:val="003F4946"/>
    <w:rsid w:val="003F62BC"/>
    <w:rsid w:val="00403956"/>
    <w:rsid w:val="0044505B"/>
    <w:rsid w:val="004540A9"/>
    <w:rsid w:val="00464C53"/>
    <w:rsid w:val="00495DC5"/>
    <w:rsid w:val="004961C7"/>
    <w:rsid w:val="004A740F"/>
    <w:rsid w:val="004B24ED"/>
    <w:rsid w:val="004F2BB1"/>
    <w:rsid w:val="005365C5"/>
    <w:rsid w:val="005446A4"/>
    <w:rsid w:val="00544E7A"/>
    <w:rsid w:val="005809BB"/>
    <w:rsid w:val="005923BE"/>
    <w:rsid w:val="0059764A"/>
    <w:rsid w:val="005A390E"/>
    <w:rsid w:val="005C2E9B"/>
    <w:rsid w:val="005E2B2C"/>
    <w:rsid w:val="005F3316"/>
    <w:rsid w:val="006302C1"/>
    <w:rsid w:val="006722B3"/>
    <w:rsid w:val="00687A5F"/>
    <w:rsid w:val="006936F9"/>
    <w:rsid w:val="006A3AF0"/>
    <w:rsid w:val="006D009C"/>
    <w:rsid w:val="006D5F3F"/>
    <w:rsid w:val="006D6AD5"/>
    <w:rsid w:val="006F0546"/>
    <w:rsid w:val="007002B0"/>
    <w:rsid w:val="00723866"/>
    <w:rsid w:val="007334DA"/>
    <w:rsid w:val="0075066C"/>
    <w:rsid w:val="0076299B"/>
    <w:rsid w:val="00765ECA"/>
    <w:rsid w:val="00766DD6"/>
    <w:rsid w:val="00774368"/>
    <w:rsid w:val="00784D10"/>
    <w:rsid w:val="007948FA"/>
    <w:rsid w:val="007B7286"/>
    <w:rsid w:val="007C0E70"/>
    <w:rsid w:val="007C4326"/>
    <w:rsid w:val="007E6F70"/>
    <w:rsid w:val="007F3E69"/>
    <w:rsid w:val="00802CDF"/>
    <w:rsid w:val="00813165"/>
    <w:rsid w:val="00815144"/>
    <w:rsid w:val="0082675C"/>
    <w:rsid w:val="00827674"/>
    <w:rsid w:val="0084716C"/>
    <w:rsid w:val="008548A8"/>
    <w:rsid w:val="00861E0C"/>
    <w:rsid w:val="008631AB"/>
    <w:rsid w:val="008D265B"/>
    <w:rsid w:val="008D504E"/>
    <w:rsid w:val="008E4682"/>
    <w:rsid w:val="008F591A"/>
    <w:rsid w:val="00900961"/>
    <w:rsid w:val="0091205C"/>
    <w:rsid w:val="009479C9"/>
    <w:rsid w:val="0095022E"/>
    <w:rsid w:val="00966937"/>
    <w:rsid w:val="009721B6"/>
    <w:rsid w:val="00986CDF"/>
    <w:rsid w:val="00990DAB"/>
    <w:rsid w:val="009B0355"/>
    <w:rsid w:val="009E027F"/>
    <w:rsid w:val="00A03FFF"/>
    <w:rsid w:val="00A27A4F"/>
    <w:rsid w:val="00A32D6B"/>
    <w:rsid w:val="00A51A5C"/>
    <w:rsid w:val="00A52BC5"/>
    <w:rsid w:val="00A558C9"/>
    <w:rsid w:val="00A6552C"/>
    <w:rsid w:val="00A6634C"/>
    <w:rsid w:val="00A91B68"/>
    <w:rsid w:val="00A9377F"/>
    <w:rsid w:val="00A9478A"/>
    <w:rsid w:val="00AD547C"/>
    <w:rsid w:val="00AD54FA"/>
    <w:rsid w:val="00AE0BF7"/>
    <w:rsid w:val="00AF57EE"/>
    <w:rsid w:val="00B127F5"/>
    <w:rsid w:val="00B17D2D"/>
    <w:rsid w:val="00B33F2C"/>
    <w:rsid w:val="00B44807"/>
    <w:rsid w:val="00B54C80"/>
    <w:rsid w:val="00B7467D"/>
    <w:rsid w:val="00B7757F"/>
    <w:rsid w:val="00BD1CA1"/>
    <w:rsid w:val="00BE60A2"/>
    <w:rsid w:val="00C125D6"/>
    <w:rsid w:val="00C170A7"/>
    <w:rsid w:val="00C31D9C"/>
    <w:rsid w:val="00C53019"/>
    <w:rsid w:val="00C5708B"/>
    <w:rsid w:val="00C64470"/>
    <w:rsid w:val="00C80DE7"/>
    <w:rsid w:val="00CA067C"/>
    <w:rsid w:val="00CA20FC"/>
    <w:rsid w:val="00CA4297"/>
    <w:rsid w:val="00CB7077"/>
    <w:rsid w:val="00CE2FDD"/>
    <w:rsid w:val="00CF28DE"/>
    <w:rsid w:val="00CF5E53"/>
    <w:rsid w:val="00D10DD8"/>
    <w:rsid w:val="00D1574B"/>
    <w:rsid w:val="00D15AA3"/>
    <w:rsid w:val="00D16011"/>
    <w:rsid w:val="00D20DD6"/>
    <w:rsid w:val="00D3587C"/>
    <w:rsid w:val="00D62E4C"/>
    <w:rsid w:val="00D81683"/>
    <w:rsid w:val="00D83E94"/>
    <w:rsid w:val="00D97DB9"/>
    <w:rsid w:val="00DA080F"/>
    <w:rsid w:val="00DA4954"/>
    <w:rsid w:val="00DC4E8E"/>
    <w:rsid w:val="00DE395F"/>
    <w:rsid w:val="00DF5D34"/>
    <w:rsid w:val="00E308D4"/>
    <w:rsid w:val="00E329DC"/>
    <w:rsid w:val="00E338DF"/>
    <w:rsid w:val="00E45051"/>
    <w:rsid w:val="00E4581C"/>
    <w:rsid w:val="00E52167"/>
    <w:rsid w:val="00E52A03"/>
    <w:rsid w:val="00E77B9C"/>
    <w:rsid w:val="00E87840"/>
    <w:rsid w:val="00EA2229"/>
    <w:rsid w:val="00EA3B4D"/>
    <w:rsid w:val="00EA3F7C"/>
    <w:rsid w:val="00EA7477"/>
    <w:rsid w:val="00EA76AC"/>
    <w:rsid w:val="00EB3A60"/>
    <w:rsid w:val="00ED18BC"/>
    <w:rsid w:val="00ED4E90"/>
    <w:rsid w:val="00EF5E23"/>
    <w:rsid w:val="00EF794D"/>
    <w:rsid w:val="00F20E12"/>
    <w:rsid w:val="00F268F6"/>
    <w:rsid w:val="00F272B0"/>
    <w:rsid w:val="00F4241C"/>
    <w:rsid w:val="00F54944"/>
    <w:rsid w:val="00F73F2D"/>
    <w:rsid w:val="00F763F5"/>
    <w:rsid w:val="00FC1737"/>
    <w:rsid w:val="00FD3979"/>
    <w:rsid w:val="00FD54D6"/>
    <w:rsid w:val="00FD646A"/>
    <w:rsid w:val="00FE48C7"/>
    <w:rsid w:val="00FF5ECD"/>
    <w:rsid w:val="0C7C3F97"/>
    <w:rsid w:val="23E04270"/>
    <w:rsid w:val="267A403B"/>
    <w:rsid w:val="270C275B"/>
    <w:rsid w:val="4225295D"/>
    <w:rsid w:val="47F87095"/>
    <w:rsid w:val="4C705A81"/>
    <w:rsid w:val="5BDD7A36"/>
    <w:rsid w:val="5EA81633"/>
    <w:rsid w:val="72F904C7"/>
    <w:rsid w:val="798E03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9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4">
    <w:name w:val="footnote reference"/>
    <w:basedOn w:val="11"/>
    <w:semiHidden/>
    <w:unhideWhenUsed/>
    <w:qFormat/>
    <w:uiPriority w:val="99"/>
    <w:rPr>
      <w:vertAlign w:val="superscript"/>
    </w:r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7">
    <w:name w:val="脚注文本 Char"/>
    <w:basedOn w:val="11"/>
    <w:link w:val="8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9">
    <w:name w:val="批注文字 Char"/>
    <w:basedOn w:val="11"/>
    <w:link w:val="3"/>
    <w:semiHidden/>
    <w:qFormat/>
    <w:uiPriority w:val="99"/>
    <w:rPr>
      <w:sz w:val="24"/>
      <w:szCs w:val="24"/>
    </w:rPr>
  </w:style>
  <w:style w:type="character" w:customStyle="1" w:styleId="20">
    <w:name w:val="批注主题 Char"/>
    <w:basedOn w:val="19"/>
    <w:link w:val="9"/>
    <w:semiHidden/>
    <w:qFormat/>
    <w:uiPriority w:val="99"/>
    <w:rPr>
      <w:b/>
      <w:bCs/>
    </w:rPr>
  </w:style>
  <w:style w:type="paragraph" w:customStyle="1" w:styleId="2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customStyle="1" w:styleId="22">
    <w:name w:val="标题 3 Char"/>
    <w:basedOn w:val="11"/>
    <w:link w:val="2"/>
    <w:semiHidden/>
    <w:qFormat/>
    <w:uiPriority w:val="9"/>
    <w:rPr>
      <w:b/>
      <w:bCs/>
      <w:sz w:val="32"/>
      <w:szCs w:val="32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character" w:customStyle="1" w:styleId="24">
    <w:name w:val="日期 Char"/>
    <w:basedOn w:val="11"/>
    <w:link w:val="4"/>
    <w:semiHidden/>
    <w:qFormat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F9D8B-DB7B-4656-95BD-C3F4A81FB1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2101</Words>
  <Characters>2212</Characters>
  <Lines>47</Lines>
  <Paragraphs>13</Paragraphs>
  <TotalTime>26</TotalTime>
  <ScaleCrop>false</ScaleCrop>
  <LinksUpToDate>false</LinksUpToDate>
  <CharactersWithSpaces>2242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2021-03-18T08:20:00Z</dcterms:created>
  <dc:creator>Windows 用户</dc:creator>
  <cp:lastModifiedBy>小牛</cp:lastModifiedBy>
  <cp:lastPrinted>2021-03-18T06:11:00Z</cp:lastPrinted>
  <dcterms:modified xsi:type="dcterms:W3CDTF">2026-09-14T01:48:53Z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eyJoZGlkIjoiN2YzNjBkOTgyNWQ1YTMxYzM3MzMwNWFiODNmOWIzYWMiLCJ1c2VySWQiOiI1Mjk4ODYwOTgifQ==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F9F8DBC90FC640F68C0DAFDE13C601FB_12</vt:lpwstr>
  </property>
</Properties>
</file>